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05F7" w14:textId="77777777" w:rsidR="008F1670" w:rsidRDefault="00280E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>
        <w:rPr>
          <w:b/>
          <w:sz w:val="28"/>
          <w:szCs w:val="28"/>
          <w:highlight w:val="yellow"/>
        </w:rPr>
        <w:t>……</w:t>
      </w:r>
    </w:p>
    <w:p w14:paraId="7C5D05F8" w14:textId="77777777" w:rsidR="008F1670" w:rsidRDefault="008F1670">
      <w:pPr>
        <w:spacing w:after="0" w:line="240" w:lineRule="auto"/>
        <w:jc w:val="center"/>
        <w:rPr>
          <w:b/>
          <w:color w:val="252CB5"/>
          <w:sz w:val="30"/>
          <w:szCs w:val="30"/>
        </w:rPr>
      </w:pPr>
    </w:p>
    <w:p w14:paraId="7C5D05F9" w14:textId="77777777" w:rsidR="008F1670" w:rsidRDefault="00280ECC">
      <w:pPr>
        <w:spacing w:after="0" w:line="240" w:lineRule="auto"/>
        <w:jc w:val="center"/>
        <w:rPr>
          <w:b/>
          <w:color w:val="000000"/>
          <w:sz w:val="60"/>
          <w:szCs w:val="60"/>
        </w:rPr>
      </w:pPr>
      <w:r>
        <w:rPr>
          <w:b/>
          <w:color w:val="000000"/>
          <w:sz w:val="60"/>
          <w:szCs w:val="60"/>
        </w:rPr>
        <w:t>INVITATION</w:t>
      </w:r>
    </w:p>
    <w:p w14:paraId="7C5D05FA" w14:textId="77777777" w:rsidR="008F1670" w:rsidRDefault="00280EC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SuSodCo </w:t>
      </w:r>
      <w:r>
        <w:rPr>
          <w:b/>
          <w:sz w:val="28"/>
          <w:szCs w:val="28"/>
        </w:rPr>
        <w:t>v</w:t>
      </w:r>
      <w:r>
        <w:rPr>
          <w:b/>
          <w:color w:val="000000"/>
          <w:sz w:val="28"/>
          <w:szCs w:val="28"/>
        </w:rPr>
        <w:t>irtual Capacity Building Event</w:t>
      </w:r>
    </w:p>
    <w:p w14:paraId="7C5D05FB" w14:textId="51DBDFA3" w:rsidR="008F1670" w:rsidRDefault="00280ECC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Seminar (</w:t>
      </w:r>
      <w:r w:rsidR="00137924">
        <w:rPr>
          <w:b/>
          <w:i/>
          <w:color w:val="000000"/>
          <w:sz w:val="24"/>
          <w:szCs w:val="24"/>
        </w:rPr>
        <w:t>28</w:t>
      </w:r>
      <w:r w:rsidR="004B6A0A">
        <w:rPr>
          <w:b/>
          <w:i/>
          <w:color w:val="000000"/>
          <w:sz w:val="24"/>
          <w:szCs w:val="24"/>
        </w:rPr>
        <w:t xml:space="preserve"> </w:t>
      </w:r>
      <w:r w:rsidR="00137924">
        <w:rPr>
          <w:b/>
          <w:i/>
          <w:color w:val="000000"/>
          <w:sz w:val="24"/>
          <w:szCs w:val="24"/>
        </w:rPr>
        <w:t>June</w:t>
      </w:r>
      <w:r w:rsidR="004B6A0A" w:rsidRPr="004B6A0A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202</w:t>
      </w:r>
      <w:r w:rsidR="004B6A0A">
        <w:rPr>
          <w:b/>
          <w:i/>
          <w:color w:val="000000"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) and Workshop (</w:t>
      </w:r>
      <w:r w:rsidR="00137924">
        <w:rPr>
          <w:b/>
          <w:i/>
          <w:color w:val="000000"/>
          <w:sz w:val="24"/>
          <w:szCs w:val="24"/>
        </w:rPr>
        <w:t>29</w:t>
      </w:r>
      <w:r>
        <w:rPr>
          <w:b/>
          <w:i/>
          <w:color w:val="000000"/>
          <w:sz w:val="24"/>
          <w:szCs w:val="24"/>
        </w:rPr>
        <w:t xml:space="preserve"> </w:t>
      </w:r>
      <w:r w:rsidR="00137924">
        <w:rPr>
          <w:b/>
          <w:i/>
          <w:color w:val="000000"/>
          <w:sz w:val="24"/>
          <w:szCs w:val="24"/>
        </w:rPr>
        <w:t xml:space="preserve">June </w:t>
      </w:r>
      <w:r>
        <w:rPr>
          <w:b/>
          <w:i/>
          <w:color w:val="000000"/>
          <w:sz w:val="24"/>
          <w:szCs w:val="24"/>
        </w:rPr>
        <w:t>202</w:t>
      </w:r>
      <w:r w:rsidR="004B6A0A">
        <w:rPr>
          <w:b/>
          <w:i/>
          <w:color w:val="000000"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)</w:t>
      </w:r>
    </w:p>
    <w:p w14:paraId="4C4FA8E0" w14:textId="77777777" w:rsidR="001478D8" w:rsidRDefault="001478D8" w:rsidP="001478D8">
      <w:pPr>
        <w:pStyle w:val="NoSpacing"/>
      </w:pPr>
    </w:p>
    <w:p w14:paraId="7C5D05FD" w14:textId="241ECA9D" w:rsidR="008F1670" w:rsidRDefault="00280ECC">
      <w:r>
        <w:t>Dear Madam/Sir,</w:t>
      </w:r>
    </w:p>
    <w:p w14:paraId="57490439" w14:textId="127382DF" w:rsidR="005D003A" w:rsidRPr="00137924" w:rsidRDefault="00280ECC" w:rsidP="00137924">
      <w:pPr>
        <w:jc w:val="both"/>
        <w:rPr>
          <w:b/>
          <w:lang w:val="bg-BG"/>
        </w:rPr>
      </w:pPr>
      <w:r>
        <w:rPr>
          <w:highlight w:val="yellow"/>
        </w:rPr>
        <w:t>Partner name</w:t>
      </w:r>
      <w:r>
        <w:t xml:space="preserve"> has the pleasure to invite you to the </w:t>
      </w:r>
      <w:r w:rsidR="00137924">
        <w:rPr>
          <w:b/>
        </w:rPr>
        <w:t>third</w:t>
      </w:r>
      <w:r>
        <w:rPr>
          <w:b/>
        </w:rPr>
        <w:t xml:space="preserve"> virtual Capacity Building Event</w:t>
      </w:r>
      <w:r w:rsidR="006A77B1">
        <w:rPr>
          <w:b/>
        </w:rPr>
        <w:t xml:space="preserve"> (CBE)</w:t>
      </w:r>
      <w:r w:rsidR="005153C0">
        <w:rPr>
          <w:b/>
        </w:rPr>
        <w:t xml:space="preserve"> on the theme: “</w:t>
      </w:r>
      <w:r w:rsidR="00137924">
        <w:rPr>
          <w:b/>
        </w:rPr>
        <w:t xml:space="preserve">Digitalization and digital skills within the social dialogue </w:t>
      </w:r>
      <w:r w:rsidR="00137924" w:rsidRPr="00137924">
        <w:rPr>
          <w:b/>
        </w:rPr>
        <w:t>agenda</w:t>
      </w:r>
      <w:r w:rsidR="005153C0">
        <w:rPr>
          <w:b/>
        </w:rPr>
        <w:t>”</w:t>
      </w:r>
      <w:r>
        <w:t xml:space="preserve">, part of </w:t>
      </w:r>
      <w:proofErr w:type="spellStart"/>
      <w:r>
        <w:t>SuSodCo</w:t>
      </w:r>
      <w:proofErr w:type="spellEnd"/>
      <w:r>
        <w:t xml:space="preserve"> project. The host</w:t>
      </w:r>
      <w:r w:rsidR="00137924">
        <w:t>s</w:t>
      </w:r>
      <w:r>
        <w:t xml:space="preserve"> of the </w:t>
      </w:r>
      <w:r w:rsidR="005153C0">
        <w:t>e</w:t>
      </w:r>
      <w:r w:rsidR="006F140B">
        <w:t xml:space="preserve">vent </w:t>
      </w:r>
      <w:r w:rsidR="00137924">
        <w:t>are the Bulgarian Construction Chamber (</w:t>
      </w:r>
      <w:hyperlink r:id="rId10" w:history="1">
        <w:r w:rsidR="00137924" w:rsidRPr="00137924">
          <w:rPr>
            <w:rStyle w:val="Hyperlink"/>
          </w:rPr>
          <w:t>BCC</w:t>
        </w:r>
      </w:hyperlink>
      <w:r w:rsidR="00137924">
        <w:t xml:space="preserve">) and the Federation of Construction, Industry and Water supply </w:t>
      </w:r>
      <w:proofErr w:type="spellStart"/>
      <w:r w:rsidR="00137924">
        <w:t>Podkrepa</w:t>
      </w:r>
      <w:proofErr w:type="spellEnd"/>
      <w:r w:rsidR="00137924">
        <w:t xml:space="preserve"> (</w:t>
      </w:r>
      <w:hyperlink r:id="rId11" w:history="1">
        <w:r w:rsidR="00137924" w:rsidRPr="00137924">
          <w:rPr>
            <w:rStyle w:val="Hyperlink"/>
          </w:rPr>
          <w:t>FCIW – PODKREPA</w:t>
        </w:r>
      </w:hyperlink>
      <w:r w:rsidR="00137924">
        <w:t>)</w:t>
      </w:r>
      <w:r w:rsidR="006F341A">
        <w:t>.</w:t>
      </w:r>
    </w:p>
    <w:p w14:paraId="7C5D0600" w14:textId="241C2C94" w:rsidR="008F1670" w:rsidRPr="005D003A" w:rsidRDefault="00137924" w:rsidP="0061203C">
      <w:pPr>
        <w:jc w:val="both"/>
      </w:pPr>
      <w:r>
        <w:t>As usual, t</w:t>
      </w:r>
      <w:r w:rsidR="00280ECC">
        <w:t xml:space="preserve">he </w:t>
      </w:r>
      <w:r>
        <w:t xml:space="preserve">event </w:t>
      </w:r>
      <w:r w:rsidR="00280ECC">
        <w:t>is divided into two sessions</w:t>
      </w:r>
      <w:r w:rsidR="004B6A0A">
        <w:t xml:space="preserve"> – </w:t>
      </w:r>
      <w:r w:rsidR="00280ECC">
        <w:t>seminar and workshop</w:t>
      </w:r>
      <w:r w:rsidR="006F341A">
        <w:t>.</w:t>
      </w:r>
      <w:r w:rsidR="00280ECC">
        <w:t xml:space="preserve"> </w:t>
      </w:r>
      <w:r w:rsidR="00280ECC">
        <w:rPr>
          <w:b/>
        </w:rPr>
        <w:t>The</w:t>
      </w:r>
      <w:r w:rsidR="00280ECC">
        <w:t xml:space="preserve"> </w:t>
      </w:r>
      <w:r w:rsidR="00280ECC">
        <w:rPr>
          <w:b/>
        </w:rPr>
        <w:t>seminar</w:t>
      </w:r>
      <w:r w:rsidR="005153C0">
        <w:rPr>
          <w:b/>
        </w:rPr>
        <w:t xml:space="preserve"> will take place on </w:t>
      </w:r>
      <w:r>
        <w:rPr>
          <w:b/>
        </w:rPr>
        <w:t xml:space="preserve">28 June </w:t>
      </w:r>
      <w:r w:rsidR="00280ECC">
        <w:rPr>
          <w:b/>
        </w:rPr>
        <w:t>202</w:t>
      </w:r>
      <w:r w:rsidR="004B6A0A">
        <w:rPr>
          <w:b/>
        </w:rPr>
        <w:t>1</w:t>
      </w:r>
      <w:r w:rsidR="00280ECC">
        <w:rPr>
          <w:b/>
        </w:rPr>
        <w:t xml:space="preserve"> from 9:00 am until 1</w:t>
      </w:r>
      <w:r w:rsidR="006F4B69">
        <w:rPr>
          <w:b/>
        </w:rPr>
        <w:t>2</w:t>
      </w:r>
      <w:r w:rsidR="00280ECC">
        <w:rPr>
          <w:b/>
        </w:rPr>
        <w:t>:</w:t>
      </w:r>
      <w:r>
        <w:rPr>
          <w:b/>
        </w:rPr>
        <w:t>3</w:t>
      </w:r>
      <w:r w:rsidR="005153C0">
        <w:rPr>
          <w:b/>
        </w:rPr>
        <w:t>0</w:t>
      </w:r>
      <w:r w:rsidR="00280ECC">
        <w:rPr>
          <w:b/>
        </w:rPr>
        <w:t xml:space="preserve"> pm (CET)</w:t>
      </w:r>
      <w:r w:rsidR="006A77B1" w:rsidRPr="00634700">
        <w:t xml:space="preserve">. </w:t>
      </w:r>
      <w:r w:rsidR="0061203C">
        <w:t>The first p</w:t>
      </w:r>
      <w:r w:rsidR="00C57D46">
        <w:t xml:space="preserve">anel </w:t>
      </w:r>
      <w:r w:rsidR="0061203C">
        <w:t xml:space="preserve">will focus </w:t>
      </w:r>
      <w:r w:rsidR="0061203C">
        <w:rPr>
          <w:rFonts w:eastAsia="Times New Roman"/>
        </w:rPr>
        <w:t>on digitalization from the perspective of the European social dialogue and its impact on the following core elements – employment, remuneration, VET (training and retraining), work conditions and conflicts. The second panel of the seminar will be devoted to tailor-made training in digital skills, covering the following topics</w:t>
      </w:r>
      <w:r w:rsidR="006F341A">
        <w:rPr>
          <w:rFonts w:eastAsia="Times New Roman"/>
        </w:rPr>
        <w:t xml:space="preserve">: efficient dissemination of social dialogue </w:t>
      </w:r>
      <w:r w:rsidR="0061203C">
        <w:rPr>
          <w:rFonts w:eastAsia="Times New Roman"/>
        </w:rPr>
        <w:t xml:space="preserve">content and appropriate channels (websites, social networks, media, </w:t>
      </w:r>
      <w:r w:rsidR="006F341A">
        <w:rPr>
          <w:rFonts w:eastAsia="Times New Roman"/>
        </w:rPr>
        <w:t>and other</w:t>
      </w:r>
      <w:r w:rsidR="0061203C">
        <w:rPr>
          <w:rFonts w:eastAsia="Times New Roman"/>
        </w:rPr>
        <w:t xml:space="preserve"> platforms), digital market</w:t>
      </w:r>
      <w:r w:rsidR="006F341A">
        <w:rPr>
          <w:rFonts w:eastAsia="Times New Roman"/>
        </w:rPr>
        <w:t xml:space="preserve">ing, social network management and tips for </w:t>
      </w:r>
      <w:r w:rsidR="0061203C">
        <w:rPr>
          <w:rFonts w:eastAsia="Times New Roman"/>
        </w:rPr>
        <w:t>writ</w:t>
      </w:r>
      <w:r w:rsidR="006F341A">
        <w:rPr>
          <w:rFonts w:eastAsia="Times New Roman"/>
        </w:rPr>
        <w:t>ing</w:t>
      </w:r>
      <w:r w:rsidR="0061203C">
        <w:rPr>
          <w:rFonts w:eastAsia="Times New Roman"/>
        </w:rPr>
        <w:t xml:space="preserve"> content for different media channels. </w:t>
      </w:r>
    </w:p>
    <w:p w14:paraId="6B1A577E" w14:textId="67E6E3E8" w:rsidR="00634700" w:rsidRPr="00634700" w:rsidRDefault="00280ECC" w:rsidP="003D7FDB">
      <w:pPr>
        <w:jc w:val="both"/>
      </w:pPr>
      <w:r>
        <w:rPr>
          <w:b/>
        </w:rPr>
        <w:t>The</w:t>
      </w:r>
      <w:r>
        <w:t xml:space="preserve"> </w:t>
      </w:r>
      <w:r>
        <w:rPr>
          <w:b/>
        </w:rPr>
        <w:t>workshop</w:t>
      </w:r>
      <w:r w:rsidR="005153C0">
        <w:rPr>
          <w:b/>
        </w:rPr>
        <w:t xml:space="preserve">, planned for </w:t>
      </w:r>
      <w:r w:rsidR="0061203C">
        <w:rPr>
          <w:b/>
        </w:rPr>
        <w:t xml:space="preserve">29 June </w:t>
      </w:r>
      <w:r>
        <w:rPr>
          <w:b/>
        </w:rPr>
        <w:t>202</w:t>
      </w:r>
      <w:r w:rsidR="004B6A0A">
        <w:rPr>
          <w:b/>
        </w:rPr>
        <w:t>1</w:t>
      </w:r>
      <w:r>
        <w:rPr>
          <w:b/>
        </w:rPr>
        <w:t xml:space="preserve"> from 9:00 am until 1</w:t>
      </w:r>
      <w:r w:rsidR="006F4B69">
        <w:rPr>
          <w:b/>
        </w:rPr>
        <w:t>2</w:t>
      </w:r>
      <w:r>
        <w:rPr>
          <w:b/>
        </w:rPr>
        <w:t>:00 am (CET)</w:t>
      </w:r>
      <w:r>
        <w:t>, will involve employers’ and employees’ representatives in an interactive session</w:t>
      </w:r>
      <w:r w:rsidR="00634700">
        <w:t xml:space="preserve">. </w:t>
      </w:r>
      <w:r w:rsidR="0061203C">
        <w:t xml:space="preserve">Participants will be divided in three international groups to practice their newly acquired skills on content writing and </w:t>
      </w:r>
      <w:r w:rsidR="00C57D46">
        <w:t xml:space="preserve">usage of </w:t>
      </w:r>
      <w:r w:rsidR="0061203C">
        <w:t xml:space="preserve">digital tools, applicable to social dialogue. </w:t>
      </w:r>
    </w:p>
    <w:p w14:paraId="444BF028" w14:textId="48B91906" w:rsidR="006F341A" w:rsidRPr="00707BC9" w:rsidRDefault="006F341A">
      <w:pPr>
        <w:jc w:val="both"/>
      </w:pPr>
      <w:r w:rsidRPr="00832BE5">
        <w:t>The official language</w:t>
      </w:r>
      <w:r w:rsidR="00C57D46">
        <w:t>s</w:t>
      </w:r>
      <w:r w:rsidRPr="00832BE5">
        <w:t xml:space="preserve"> of the seminar and the workshop </w:t>
      </w:r>
      <w:r w:rsidR="00C57D46">
        <w:t xml:space="preserve">are </w:t>
      </w:r>
      <w:r w:rsidRPr="00832BE5">
        <w:t>English</w:t>
      </w:r>
      <w:r w:rsidR="00C57D46">
        <w:t xml:space="preserve"> and Bulgarian</w:t>
      </w:r>
      <w:r>
        <w:t xml:space="preserve">. </w:t>
      </w:r>
      <w:r w:rsidRPr="006F341A">
        <w:rPr>
          <w:b/>
        </w:rPr>
        <w:t>Simultaneous translation</w:t>
      </w:r>
      <w:r>
        <w:t xml:space="preserve"> into the following languages </w:t>
      </w:r>
      <w:r w:rsidRPr="00832BE5">
        <w:t xml:space="preserve">Bulgarian, Croatian, Greek, </w:t>
      </w:r>
      <w:r w:rsidR="00C57D46">
        <w:t xml:space="preserve">English, </w:t>
      </w:r>
      <w:r w:rsidRPr="00832BE5">
        <w:t>Hungarian</w:t>
      </w:r>
      <w:r>
        <w:t>,</w:t>
      </w:r>
      <w:r w:rsidRPr="00832BE5">
        <w:t xml:space="preserve"> and Slovenian </w:t>
      </w:r>
      <w:r>
        <w:t xml:space="preserve">will be provided </w:t>
      </w:r>
      <w:r w:rsidR="00C57D46" w:rsidRPr="00C57D46">
        <w:rPr>
          <w:b/>
        </w:rPr>
        <w:t xml:space="preserve">only </w:t>
      </w:r>
      <w:r w:rsidRPr="00C57D46">
        <w:rPr>
          <w:b/>
        </w:rPr>
        <w:t>during the seminar on 28 June 2021</w:t>
      </w:r>
      <w:r w:rsidRPr="00707BC9">
        <w:t>.</w:t>
      </w:r>
    </w:p>
    <w:p w14:paraId="7BACE8D7" w14:textId="599856EF" w:rsidR="003D7FDB" w:rsidRPr="006F341A" w:rsidRDefault="005D003A">
      <w:pPr>
        <w:jc w:val="both"/>
        <w:rPr>
          <w:b/>
        </w:rPr>
      </w:pPr>
      <w:r>
        <w:t>B</w:t>
      </w:r>
      <w:r w:rsidRPr="003D7FDB">
        <w:t xml:space="preserve">oth </w:t>
      </w:r>
      <w:r>
        <w:t xml:space="preserve">events </w:t>
      </w:r>
      <w:r w:rsidRPr="003D7FDB">
        <w:t xml:space="preserve">will be </w:t>
      </w:r>
      <w:r>
        <w:t xml:space="preserve">conducted over the </w:t>
      </w:r>
      <w:r w:rsidRPr="003D7FDB">
        <w:t xml:space="preserve">Zoom </w:t>
      </w:r>
      <w:r>
        <w:t>platform</w:t>
      </w:r>
      <w:r w:rsidRPr="00832BE5">
        <w:t xml:space="preserve">. </w:t>
      </w:r>
      <w:r w:rsidRPr="006F341A">
        <w:rPr>
          <w:b/>
        </w:rPr>
        <w:t xml:space="preserve">Please register </w:t>
      </w:r>
      <w:hyperlink r:id="rId12" w:history="1">
        <w:r w:rsidRPr="006F341A">
          <w:rPr>
            <w:rStyle w:val="Hyperlink"/>
            <w:b/>
          </w:rPr>
          <w:t>h</w:t>
        </w:r>
        <w:r w:rsidRPr="006F341A">
          <w:rPr>
            <w:rStyle w:val="Hyperlink"/>
            <w:b/>
          </w:rPr>
          <w:t>e</w:t>
        </w:r>
        <w:r w:rsidRPr="006F341A">
          <w:rPr>
            <w:rStyle w:val="Hyperlink"/>
            <w:b/>
          </w:rPr>
          <w:t>re</w:t>
        </w:r>
      </w:hyperlink>
      <w:r w:rsidRPr="006F341A">
        <w:rPr>
          <w:b/>
        </w:rPr>
        <w:t xml:space="preserve"> </w:t>
      </w:r>
      <w:r w:rsidR="006F341A" w:rsidRPr="006F341A">
        <w:rPr>
          <w:b/>
        </w:rPr>
        <w:t xml:space="preserve">to </w:t>
      </w:r>
      <w:r w:rsidRPr="006F341A">
        <w:rPr>
          <w:b/>
        </w:rPr>
        <w:t>receive the respective ZOOM links</w:t>
      </w:r>
      <w:r w:rsidR="003D7FDB" w:rsidRPr="006F341A">
        <w:rPr>
          <w:b/>
        </w:rPr>
        <w:t xml:space="preserve">. </w:t>
      </w:r>
    </w:p>
    <w:p w14:paraId="7BFD747D" w14:textId="03B6AF66" w:rsidR="005D61F1" w:rsidRDefault="00280ECC">
      <w:pPr>
        <w:jc w:val="both"/>
      </w:pPr>
      <w:r>
        <w:t xml:space="preserve">We look forward to seeing you at the </w:t>
      </w:r>
      <w:r w:rsidR="005D61F1" w:rsidRPr="005D61F1">
        <w:t xml:space="preserve">forthcoming </w:t>
      </w:r>
      <w:r w:rsidR="006F341A">
        <w:t>third</w:t>
      </w:r>
      <w:r w:rsidR="005D003A">
        <w:t xml:space="preserve"> </w:t>
      </w:r>
      <w:r>
        <w:t xml:space="preserve">Capacity Building Event </w:t>
      </w:r>
      <w:r w:rsidR="005D003A">
        <w:t xml:space="preserve">of </w:t>
      </w:r>
      <w:proofErr w:type="spellStart"/>
      <w:r w:rsidR="005D003A">
        <w:t>SuSodCo</w:t>
      </w:r>
      <w:proofErr w:type="spellEnd"/>
      <w:r w:rsidR="005D003A">
        <w:t xml:space="preserve"> p</w:t>
      </w:r>
      <w:r w:rsidR="005D61F1">
        <w:t xml:space="preserve">roject. </w:t>
      </w:r>
    </w:p>
    <w:p w14:paraId="7C5D0604" w14:textId="77777777" w:rsidR="008F1670" w:rsidRDefault="008F1670">
      <w:pPr>
        <w:jc w:val="both"/>
      </w:pPr>
    </w:p>
    <w:p w14:paraId="7C5D0605" w14:textId="77777777" w:rsidR="008F1670" w:rsidRDefault="00280ECC">
      <w:pPr>
        <w:jc w:val="both"/>
      </w:pPr>
      <w:r>
        <w:t>Sincerely,</w:t>
      </w:r>
    </w:p>
    <w:p w14:paraId="7C5D0606" w14:textId="77777777" w:rsidR="008F1670" w:rsidRDefault="00280ECC">
      <w:pPr>
        <w:jc w:val="both"/>
      </w:pPr>
      <w:bookmarkStart w:id="0" w:name="_heading=h.gjdgxs" w:colFirst="0" w:colLast="0"/>
      <w:bookmarkEnd w:id="0"/>
      <w:r>
        <w:t>….                                                                                                                                                Date: …..</w:t>
      </w:r>
      <w:bookmarkStart w:id="1" w:name="_GoBack"/>
      <w:bookmarkEnd w:id="1"/>
    </w:p>
    <w:sectPr w:rsidR="008F1670">
      <w:headerReference w:type="default" r:id="rId13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0E8F8" w14:textId="77777777" w:rsidR="006306AA" w:rsidRDefault="006306AA">
      <w:pPr>
        <w:spacing w:after="0" w:line="240" w:lineRule="auto"/>
      </w:pPr>
      <w:r>
        <w:separator/>
      </w:r>
    </w:p>
  </w:endnote>
  <w:endnote w:type="continuationSeparator" w:id="0">
    <w:p w14:paraId="25CFC66E" w14:textId="77777777" w:rsidR="006306AA" w:rsidRDefault="0063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FA23" w14:textId="77777777" w:rsidR="006306AA" w:rsidRDefault="006306AA">
      <w:pPr>
        <w:spacing w:after="0" w:line="240" w:lineRule="auto"/>
      </w:pPr>
      <w:r>
        <w:separator/>
      </w:r>
    </w:p>
  </w:footnote>
  <w:footnote w:type="continuationSeparator" w:id="0">
    <w:p w14:paraId="7F24D5D3" w14:textId="77777777" w:rsidR="006306AA" w:rsidRDefault="0063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060B" w14:textId="77777777" w:rsidR="008F1670" w:rsidRDefault="00280E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Your organization official 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0"/>
    <w:rsid w:val="00017FDB"/>
    <w:rsid w:val="00107439"/>
    <w:rsid w:val="00137924"/>
    <w:rsid w:val="001478D8"/>
    <w:rsid w:val="00280ECC"/>
    <w:rsid w:val="00281C1F"/>
    <w:rsid w:val="003505C2"/>
    <w:rsid w:val="003852CC"/>
    <w:rsid w:val="003D7FDB"/>
    <w:rsid w:val="004A20A6"/>
    <w:rsid w:val="004B6A0A"/>
    <w:rsid w:val="005153C0"/>
    <w:rsid w:val="005A0596"/>
    <w:rsid w:val="005D003A"/>
    <w:rsid w:val="005D61F1"/>
    <w:rsid w:val="0061203C"/>
    <w:rsid w:val="00616C38"/>
    <w:rsid w:val="006306AA"/>
    <w:rsid w:val="00634700"/>
    <w:rsid w:val="006A77B1"/>
    <w:rsid w:val="006F140B"/>
    <w:rsid w:val="006F341A"/>
    <w:rsid w:val="006F4B69"/>
    <w:rsid w:val="00707BC9"/>
    <w:rsid w:val="00832BE5"/>
    <w:rsid w:val="008C17E7"/>
    <w:rsid w:val="008C5619"/>
    <w:rsid w:val="008F1670"/>
    <w:rsid w:val="00C338DA"/>
    <w:rsid w:val="00C57D46"/>
    <w:rsid w:val="00E1422E"/>
    <w:rsid w:val="00F51B4E"/>
    <w:rsid w:val="00F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5F7"/>
  <w15:docId w15:val="{A874C720-DE92-4BC0-A1B6-1043FF3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306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0607"/>
    <w:pPr>
      <w:spacing w:after="160" w:line="252" w:lineRule="auto"/>
      <w:ind w:left="720"/>
      <w:contextualSpacing/>
    </w:pPr>
    <w:rPr>
      <w:lang w:val="sl-SI"/>
    </w:rPr>
  </w:style>
  <w:style w:type="table" w:styleId="TableGrid">
    <w:name w:val="Table Grid"/>
    <w:basedOn w:val="TableNormal"/>
    <w:uiPriority w:val="39"/>
    <w:rsid w:val="00F30607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26"/>
  </w:style>
  <w:style w:type="paragraph" w:styleId="Footer">
    <w:name w:val="footer"/>
    <w:basedOn w:val="Normal"/>
    <w:link w:val="FooterChar"/>
    <w:uiPriority w:val="99"/>
    <w:unhideWhenUsed/>
    <w:rsid w:val="00DB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26"/>
  </w:style>
  <w:style w:type="character" w:styleId="CommentReference">
    <w:name w:val="annotation reference"/>
    <w:basedOn w:val="DefaultParagraphFont"/>
    <w:uiPriority w:val="99"/>
    <w:semiHidden/>
    <w:unhideWhenUsed/>
    <w:rsid w:val="00FB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8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78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7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f1MQXK6XJALOsddnmhVYakx8cgkSEkrqrg7UzWu3ziWYx4mQ/viewform?vc=0&amp;c=0&amp;w=1&amp;flr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ciw-podkrepa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sb.b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9FD5F6A69114AB081CFFC7DFBAFDE" ma:contentTypeVersion="12" ma:contentTypeDescription="Ustvari nov dokument." ma:contentTypeScope="" ma:versionID="538e207ac4229cd8e693478bc4e5e209">
  <xsd:schema xmlns:xsd="http://www.w3.org/2001/XMLSchema" xmlns:xs="http://www.w3.org/2001/XMLSchema" xmlns:p="http://schemas.microsoft.com/office/2006/metadata/properties" xmlns:ns2="6a438558-8931-4936-a4af-586907416108" xmlns:ns3="ea999892-4068-44b6-a6b4-4a4e018366a7" targetNamespace="http://schemas.microsoft.com/office/2006/metadata/properties" ma:root="true" ma:fieldsID="1d9636b4cb4699b1a54c9bca738a4500" ns2:_="" ns3:_="">
    <xsd:import namespace="6a438558-8931-4936-a4af-586907416108"/>
    <xsd:import namespace="ea999892-4068-44b6-a6b4-4a4e01836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8558-8931-4936-a4af-586907416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99892-4068-44b6-a6b4-4a4e0183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jmMCP0gZEPuRe+2csgGSSyikQ==">AMUW2mVp2Kd/yPGsxjkKvf66SMSbD6mghqMGCNEyXC/Unepq1A/pAWN6Pj8nB9OKp6f8ruw6x8rQUPuZN+srEv1LVZGUFZWRdptwmAuDBpnaI6bJGt1jGTR9SBalB3SSTPmoOXaiTVtH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D26A2-0384-46D6-9EC3-439FB55D6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32388-52CD-4E05-9C41-6D4F9D818727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2A99FB0-1D84-4442-8409-D815A79D0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Ferdebar</dc:creator>
  <cp:lastModifiedBy>BCC</cp:lastModifiedBy>
  <cp:revision>8</cp:revision>
  <dcterms:created xsi:type="dcterms:W3CDTF">2021-03-19T14:51:00Z</dcterms:created>
  <dcterms:modified xsi:type="dcterms:W3CDTF">2021-05-28T07:35:00Z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0x010100B5A9FD5F6A69114AB081CFFC7DFBAFDE</vt:lpwstr>
  </property>
</Properties>
</file>